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การอนุมัติการลงทะเบียนผู้ค้ากับภาครัฐ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กระทรวงการคลัง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การอนุมัติการลงทะเบียนผู้ค้ากับภาครัฐ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4CAE609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มติคณะรัฐมนตรี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23/07/2015 09:25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สำนักงานเทศบาลตำบลมาบอำมฤต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0 7757 8458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150-2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กองคลัง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6F0CF98C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ระบบการจัดซื้อจัดจ้างภาครัฐด้วยอิเล็กทรอนิกส์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(e-Government Procurement : e-GP)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 ระบบ </w:t>
      </w:r>
      <w:r w:rsidRPr="000C2AAC">
        <w:rPr>
          <w:rFonts w:asciiTheme="minorBidi" w:hAnsiTheme="minorBidi"/>
          <w:noProof/>
          <w:sz w:val="32"/>
          <w:szCs w:val="32"/>
        </w:rPr>
        <w:t xml:space="preserve">e-GP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คือ ศูนย์กลางข้อมูลการจัดซื้อจ้างภาครัฐ และเป็นหน้าต่างในการให้บริการข้อมูลข่าวสารการจัดซื้อจัดจ้างภาครัฐให้กับผู้ค้าและผู้สนใจโดยทั่วไป รวมถึงเป็นระบบการปฏิบัติงานด้านการจัดซื้อจัดจ้างภาครัฐตามที่ระเบียบสำนักนายกรัฐมนตรีว่าด้วยการพัสดุ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และที่แก้ไขเพิ่มเติม และ ระเบียบสำนักนายกรัฐมนตรีว่าด้วยการพัสดุด้วยวิธีการทางอิเล็กทรอนิกส์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.2549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และเป็นฐานข้อมูลการจัดซื้อจัดจ้างที่สามารถมาวิเคราะห์ข้อมูลการจัดซื้อจัดจ้างของส่วนราชการต่างๆ 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ระบบการลงทะเบียนเป็นระบบงานหนึ่งในระบบการจัดซื้อจัดจ้างภาครัฐด้วยอิเล็กทรอนิกส์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(e-Government </w:t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Procurement : e-GP)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ที่มีความสำคัญ เนื่องจากเป็นระบบแรกผู้ที่เข้ามาใช้งานจะต้องเข้ามาดำเนินการ ซึ่งการอนุมัติการลงทะเบียนจึงมีความจำเป็นจะต้องตรวจสอบคุณสมบัติของผู้ที่เข้ามาใช้งานในระบบ </w:t>
      </w:r>
      <w:r w:rsidRPr="000C2AAC">
        <w:rPr>
          <w:rFonts w:asciiTheme="minorBidi" w:hAnsiTheme="minorBidi"/>
          <w:noProof/>
          <w:sz w:val="32"/>
          <w:szCs w:val="32"/>
        </w:rPr>
        <w:t xml:space="preserve">e-GP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ให้อย่างถูกต้อง และให้บริการผู้รับบริการที่ต้องการเข้ามาใช้ระบบอย่างถั่วถึง และผู้ที่เข้ามาใช้งานบริการในระบบ </w:t>
      </w:r>
      <w:r w:rsidRPr="000C2AAC">
        <w:rPr>
          <w:rFonts w:asciiTheme="minorBidi" w:hAnsiTheme="minorBidi"/>
          <w:noProof/>
          <w:sz w:val="32"/>
          <w:szCs w:val="32"/>
        </w:rPr>
        <w:t xml:space="preserve">e-GP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มี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ประเภท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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เจ้าหน้าที่หน่วยงานภาครัฐ ซึ่งเข้ามาดำเนินการจัดซื้อจัดจ้างในระบบ </w:t>
      </w:r>
      <w:r w:rsidRPr="000C2AAC">
        <w:rPr>
          <w:rFonts w:asciiTheme="minorBidi" w:hAnsiTheme="minorBidi"/>
          <w:noProof/>
          <w:sz w:val="32"/>
          <w:szCs w:val="32"/>
        </w:rPr>
        <w:t xml:space="preserve">e-GP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ให้เป็นไประเบียบสำนักนายกรัฐมนตรีว่าด้วยการพัสดุ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และที่แก้ไขเพิ่มเติม และ ระเบียบสำนักนายกรัฐมนตรีว่าด้วยการพัสดุด้วยวิธีการทางอิเล็กทรอนิกส์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.2549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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ผู้ค้ากับภาครัฐ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 xml:space="preserve">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ผู้สนใจทั่วไป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 xml:space="preserve">ระบบ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e-GP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 xml:space="preserve">จะมีการอนุมัติการขอลงทะเบียนสามารถแบ่งได้เป็น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ประเภท คือ ผู้ค้ากับภาครัฐ และ หน่วยงานภาครัฐ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หัวหน้าหน่วยงานภาครัฐ 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หัวหน้าสำนักงาน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หน่วยจัดซื้อ</w:t>
      </w:r>
      <w:r w:rsidRPr="000C2AAC">
        <w:rPr>
          <w:rFonts w:asciiTheme="minorBidi" w:hAnsiTheme="minorBidi"/>
          <w:noProof/>
          <w:sz w:val="32"/>
          <w:szCs w:val="32"/>
        </w:rPr>
        <w:t xml:space="preserve">) 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หัวหน้าเจ้าหน้าที่พัสดุ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ซึ่งอำนาจการอนุมัติการลงทะเบียนของเจ้าหน้าที่ผู้มีอำนาจในการอนุมัติจะแตกต่างกันไป โดยผู้มีอำนาจในการอนุมติการลงทะเบียนสามารถศึกษาขั้นตอนในการอนุมัติการลงทะเบียนได้จากคู่มือนี้ เพื่อเป็นแนวทางในการอนุมัติการลงทะเบียนต่อไป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ระยะเวลาในการลงทะเบียน เมื่อผู้ค้าทำการลงทะเบียนเป็นผู้ค้ากับภาครัฐในระบบการจัดซื้อจัดจ้างกับภาครัฐเรียบร้อยแล้ว ผู้ค้าฯ จะทำการพิมพ์แบบแจ้งการลงทะเบียนพร้อมเอกสารหลักฐานต่าง ๆ ส่งกรมบัญชีกลางหรือคลังจังหวัด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วันนับแต่วันที่ลงทะเบียน หากเกินระยะเวลาที่กำหนดในการลงทะเบียนครบ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วันแล้ว ผู้ค้าที่ยังไม่ได้รับการอนุมัติจากกรมบัญชีกลาง หรือคลังจังหวัด จะต้องทำการลงทะเบียนใหม่อีกครั้งหนึ่ง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ให้ส่งแบบแจ้งการลงทะเบียนฯ ซึ่งลงลายมือชื่อโดยผู้มีอำนาจลงลายมือชื่อของสถานประกอบการ และได้ประทับตราสำคัญของบริษัทแล้ว ให้กรมบัญชีกลางเพื่อตรวจสอบและอนุมัติต่อไป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ผู้ค้ากับภาครัฐ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ส่งไปยัง สำนักมาตรฐานการจัดซื้อจัดจ้างภาครัฐ กรมบัญชีกลาง ถนนพระราม </w:t>
      </w:r>
      <w:r w:rsidRPr="000C2AAC">
        <w:rPr>
          <w:rFonts w:asciiTheme="minorBidi" w:hAnsiTheme="minorBidi"/>
          <w:noProof/>
          <w:sz w:val="32"/>
          <w:szCs w:val="32"/>
        </w:rPr>
        <w:t xml:space="preserve">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แขวงสามเสนใน เขตพญาไท กรุงเทพ </w:t>
      </w:r>
      <w:r w:rsidRPr="000C2AAC">
        <w:rPr>
          <w:rFonts w:asciiTheme="minorBidi" w:hAnsiTheme="minorBidi"/>
          <w:noProof/>
          <w:sz w:val="32"/>
          <w:szCs w:val="32"/>
        </w:rPr>
        <w:t>10400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ผู้ค้ากับภาครัฐ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ส่งไปยังสำนักงานคลังจังหวัดพื้นที่ ซึ่งสถานประกอบการ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ของผู้ค้ากับภาครัฐนั้นตั้งอยู่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>**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ผู้ค้ากับภาครัฐลงทะเบียนผ่านทางเว็บไซต์ และพิมพ์แบบแจ้งการลงทะเบียนส่งกรมบัญชีกลางหรือคลังจังหวัด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ยื่นเอกสารการลงทะเบียนพร้อมสำเนา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เอกสารที่กรมบัญชีกลางหรือทางไปรษณีย์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เจ้าหน้าที่ตรวจสอบเอกสารการลงทะเบียนในระบบกับเอกสารแนบต่าง ๆ ตามที่กำหนดในระบบ กับเอกสารที่ส่งมา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สำนักมาตรฐานการจัดซื้อจัดจ้างภาครัฐ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ตรวจสอบในระบบ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39EFCB1" w14:textId="77777777" w:rsidTr="00313D38">
        <w:tc>
          <w:tcPr>
            <w:tcW w:w="675" w:type="dxa"/>
            <w:vAlign w:val="center"/>
          </w:tcPr>
          <w:p w14:paraId="130AEA6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4CEBA3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9C9EF0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2E3915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 และอนุมัติการลงทะเบียนผู้ค้า  เอกสารถูกต้อง หากเอกสารไม่ถูกต้อง จะติดต่อผู้ค้าฯ ทางโทรศัพท์เพื่อขอเอกสารเพิ่มเติม โดยทำแบบแจ้งปัญหาไว้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แจ้งผลการลงทะเบียน ผ่าน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e-mail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ของข้อมูลการติดต่อกรณีผู้ค้ากับภาครัฐที่ลงทะเบียน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F4CBB5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DBB933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00B1E3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สำนักมาตรฐานการจัดซื้อจัดจ้างภาครัฐ</w:t>
            </w:r>
          </w:p>
        </w:tc>
        <w:tc>
          <w:tcPr>
            <w:tcW w:w="1799" w:type="dxa"/>
          </w:tcPr>
          <w:p w14:paraId="1593D6A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กรณีระยะเวลาในการลงทะเบียนหากผู้ค้าฯ ไม่ได้ยืนยันการใช้งานใน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e-mail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ผู้ค้าฯ จะไม่สามารถยืนยันรหัสได้และต้องดำเนินการติดต่อสำนักมาตรฐานการจัดซื้อจัดจ้างภาครัฐ และคลังจังหวัดที่ทำการลงทะเบียน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แบบแจ้งการลงทะเบียนผู้ค้ากับภาครัฐ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สำนักมาตรฐานการจัดซื้อจัดจ้างภาครัฐ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A81536B" w14:textId="77777777" w:rsidTr="004E651F">
        <w:tc>
          <w:tcPr>
            <w:tcW w:w="675" w:type="dxa"/>
            <w:vAlign w:val="center"/>
          </w:tcPr>
          <w:p w14:paraId="6550F05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20EB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สำเนาเอกสารหนังสือรับรองฉบับล่าสุดของนิติบุคคล</w:t>
            </w:r>
          </w:p>
        </w:tc>
        <w:tc>
          <w:tcPr>
            <w:tcW w:w="1843" w:type="dxa"/>
          </w:tcPr>
          <w:p w14:paraId="22F7B3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139B83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01990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FCE0E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F21B0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หนังสือรับรองฉบับล่าสุดของนิติบุคคล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วัน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มีการลงนามลงรับรองสำเนาถูกต้อง พร้อมประทับตรา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8386955" w14:textId="77777777" w:rsidTr="004E651F">
        <w:tc>
          <w:tcPr>
            <w:tcW w:w="675" w:type="dxa"/>
            <w:vAlign w:val="center"/>
          </w:tcPr>
          <w:p w14:paraId="7E6A2EA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8C7D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</w:t>
            </w:r>
          </w:p>
        </w:tc>
        <w:tc>
          <w:tcPr>
            <w:tcW w:w="1843" w:type="dxa"/>
          </w:tcPr>
          <w:p w14:paraId="0AA576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8D0EF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293A1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497C3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36BE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สำเนาบัตรประจำตัวประชาชนของกรรมการผู้มีอำนาจลงนามในแบบแจ้งฯ มีการลงนามลงรับรองสำเนาถูกต้อง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1250A42" w14:textId="77777777" w:rsidTr="004E651F">
        <w:tc>
          <w:tcPr>
            <w:tcW w:w="675" w:type="dxa"/>
            <w:vAlign w:val="center"/>
          </w:tcPr>
          <w:p w14:paraId="372DBA5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5395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หนังสือบริคณห์สนธิ</w:t>
            </w:r>
          </w:p>
        </w:tc>
        <w:tc>
          <w:tcPr>
            <w:tcW w:w="1843" w:type="dxa"/>
          </w:tcPr>
          <w:p w14:paraId="51A856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420402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EE553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EB393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A3EAA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FCE5BE8" w14:textId="039914DA" w:rsidR="00EA6950" w:rsidRDefault="00EA6950" w:rsidP="00EA6950">
            <w:pPr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   สำนักมาตรฐานการจัดซื้อจัดจ้างภาครัฐ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0 2127 7000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6704 , 6777 , 6704 , 6950 – 6959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www.cgd.go.th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7F1DB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–</w:t>
            </w:r>
          </w:p>
          <w:p w14:paraId="37AD2131" w14:textId="6AB2860D" w:rsidR="007F1DB0" w:rsidRPr="000C2AAC" w:rsidRDefault="007F1DB0" w:rsidP="00EA6950">
            <w:pPr>
              <w:rPr>
                <w:rFonts w:asciiTheme="minorBidi" w:hAnsiTheme="minorBidi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A6950" w:rsidRPr="000C2AAC" w14:paraId="6E485C1E" w14:textId="77777777" w:rsidTr="00C1539D">
        <w:tc>
          <w:tcPr>
            <w:tcW w:w="534" w:type="dxa"/>
          </w:tcPr>
          <w:p w14:paraId="55072DB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F709D1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สำนักงานเทศบาลตำบลมาบอำมฤต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2. E-mail : admin@mapammarit.go.th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86210)</w:t>
            </w:r>
          </w:p>
        </w:tc>
      </w:tr>
      <w:tr w:rsidR="00EA6950" w:rsidRPr="000C2AAC" w14:paraId="7D612CF4" w14:textId="77777777" w:rsidTr="00C1539D">
        <w:tc>
          <w:tcPr>
            <w:tcW w:w="534" w:type="dxa"/>
          </w:tcPr>
          <w:p w14:paraId="6902CB0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33CD8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เทศบาลตำบลมาบอำมฤต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7F1DB0">
      <w:headerReference w:type="default" r:id="rId9"/>
      <w:pgSz w:w="11907" w:h="16839" w:code="9"/>
      <w:pgMar w:top="567" w:right="657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94677" w14:textId="77777777" w:rsidR="009C4B1A" w:rsidRDefault="009C4B1A" w:rsidP="00C81DB8">
      <w:pPr>
        <w:spacing w:after="0" w:line="240" w:lineRule="auto"/>
      </w:pPr>
      <w:r>
        <w:separator/>
      </w:r>
    </w:p>
  </w:endnote>
  <w:endnote w:type="continuationSeparator" w:id="0">
    <w:p w14:paraId="43CE6FAB" w14:textId="77777777" w:rsidR="009C4B1A" w:rsidRDefault="009C4B1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A62F4" w14:textId="77777777" w:rsidR="009C4B1A" w:rsidRDefault="009C4B1A" w:rsidP="00C81DB8">
      <w:pPr>
        <w:spacing w:after="0" w:line="240" w:lineRule="auto"/>
      </w:pPr>
      <w:r>
        <w:separator/>
      </w:r>
    </w:p>
  </w:footnote>
  <w:footnote w:type="continuationSeparator" w:id="0">
    <w:p w14:paraId="6AF2223F" w14:textId="77777777" w:rsidR="009C4B1A" w:rsidRDefault="009C4B1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83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E38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12FC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1DB0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4B1A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5DC4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383C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D6EE-9B1C-45B3-9E9D-91A79739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5</cp:revision>
  <cp:lastPrinted>2015-07-28T08:47:00Z</cp:lastPrinted>
  <dcterms:created xsi:type="dcterms:W3CDTF">2015-07-28T03:41:00Z</dcterms:created>
  <dcterms:modified xsi:type="dcterms:W3CDTF">2015-07-28T08:48:00Z</dcterms:modified>
</cp:coreProperties>
</file>